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88CEE" w14:textId="77777777" w:rsidR="00A02A4B" w:rsidRPr="00A02A4B" w:rsidRDefault="00A02A4B" w:rsidP="00F45FA1">
      <w:pPr>
        <w:spacing w:line="240" w:lineRule="auto"/>
        <w:rPr>
          <w:rFonts w:ascii="Arial" w:hAnsi="Arial" w:cs="Arial"/>
          <w:b/>
        </w:rPr>
      </w:pPr>
      <w:bookmarkStart w:id="0" w:name="_GoBack"/>
      <w:bookmarkEnd w:id="0"/>
      <w:r w:rsidRPr="00A02A4B">
        <w:rPr>
          <w:rFonts w:ascii="Arial" w:hAnsi="Arial" w:cs="Arial"/>
          <w:b/>
        </w:rPr>
        <w:t xml:space="preserve">Anlage </w:t>
      </w:r>
      <w:r w:rsidR="00D15E4E">
        <w:rPr>
          <w:rFonts w:ascii="Arial" w:hAnsi="Arial" w:cs="Arial"/>
          <w:b/>
        </w:rPr>
        <w:t>4</w:t>
      </w:r>
    </w:p>
    <w:p w14:paraId="0AC36DB7" w14:textId="77777777" w:rsidR="00F45FA1" w:rsidRDefault="00F45FA1" w:rsidP="00F45FA1">
      <w:pPr>
        <w:spacing w:line="240" w:lineRule="auto"/>
        <w:rPr>
          <w:rFonts w:ascii="Arial" w:hAnsi="Arial" w:cs="Arial"/>
        </w:rPr>
      </w:pPr>
      <w:r>
        <w:rPr>
          <w:rFonts w:ascii="Arial" w:hAnsi="Arial" w:cs="Arial"/>
        </w:rPr>
        <w:t xml:space="preserve">Musterschreiben </w:t>
      </w:r>
      <w:r w:rsidR="00757EE5">
        <w:rPr>
          <w:rFonts w:ascii="Arial" w:hAnsi="Arial" w:cs="Arial"/>
        </w:rPr>
        <w:t>zur Information der Schulgemeinde nach erfolgter Genehmigung durch das Hessische Kultusministerium</w:t>
      </w:r>
    </w:p>
    <w:p w14:paraId="0654C4A6" w14:textId="6FA252EB" w:rsidR="00F45FA1" w:rsidRDefault="00F45FA1" w:rsidP="00F45FA1">
      <w:pPr>
        <w:spacing w:line="240" w:lineRule="auto"/>
        <w:rPr>
          <w:rFonts w:ascii="Arial" w:hAnsi="Arial" w:cs="Arial"/>
        </w:rPr>
      </w:pPr>
    </w:p>
    <w:p w14:paraId="4153E16E" w14:textId="49FC0DB4" w:rsidR="008848F4" w:rsidRDefault="008848F4" w:rsidP="00F45FA1">
      <w:pPr>
        <w:spacing w:line="240" w:lineRule="auto"/>
        <w:rPr>
          <w:rFonts w:ascii="Arial" w:hAnsi="Arial" w:cs="Arial"/>
        </w:rPr>
      </w:pPr>
    </w:p>
    <w:p w14:paraId="65A69CF0" w14:textId="77777777" w:rsidR="008848F4" w:rsidRDefault="008848F4" w:rsidP="00F45FA1">
      <w:pPr>
        <w:spacing w:line="240" w:lineRule="auto"/>
        <w:rPr>
          <w:rFonts w:ascii="Arial" w:hAnsi="Arial" w:cs="Arial"/>
        </w:rPr>
      </w:pPr>
    </w:p>
    <w:p w14:paraId="7D08CC7F" w14:textId="77777777" w:rsidR="00F45FA1" w:rsidRDefault="00F45FA1" w:rsidP="00F45FA1">
      <w:pPr>
        <w:spacing w:line="240" w:lineRule="auto"/>
        <w:rPr>
          <w:rFonts w:ascii="Arial" w:hAnsi="Arial" w:cs="Arial"/>
        </w:rPr>
      </w:pPr>
    </w:p>
    <w:sdt>
      <w:sdtPr>
        <w:rPr>
          <w:rFonts w:ascii="Arial" w:hAnsi="Arial" w:cs="Arial"/>
          <w:b/>
          <w:sz w:val="28"/>
          <w:szCs w:val="28"/>
        </w:rPr>
        <w:id w:val="-1958327867"/>
        <w:placeholder>
          <w:docPart w:val="6492829E546E41AFB398A3503C560C6C"/>
        </w:placeholder>
        <w:showingPlcHdr/>
      </w:sdtPr>
      <w:sdtEndPr/>
      <w:sdtContent>
        <w:p w14:paraId="559A2D2E" w14:textId="77777777" w:rsidR="00F45FA1" w:rsidRDefault="00F45FA1" w:rsidP="00F45FA1">
          <w:pPr>
            <w:spacing w:line="240" w:lineRule="auto"/>
            <w:rPr>
              <w:rFonts w:ascii="Arial" w:hAnsi="Arial" w:cs="Arial"/>
              <w:b/>
              <w:sz w:val="28"/>
              <w:szCs w:val="28"/>
            </w:rPr>
          </w:pPr>
          <w:r>
            <w:rPr>
              <w:rFonts w:ascii="Arial" w:hAnsi="Arial" w:cs="Arial"/>
              <w:b/>
              <w:color w:val="D9D9D9" w:themeColor="background1" w:themeShade="D9"/>
              <w:szCs w:val="24"/>
            </w:rPr>
            <w:t>Schulname</w:t>
          </w:r>
          <w:r w:rsidRPr="000473AC">
            <w:rPr>
              <w:rFonts w:ascii="Arial" w:hAnsi="Arial" w:cs="Arial"/>
              <w:b/>
              <w:color w:val="D9D9D9" w:themeColor="background1" w:themeShade="D9"/>
              <w:szCs w:val="24"/>
            </w:rPr>
            <w:t xml:space="preserve"> eingeben</w:t>
          </w:r>
        </w:p>
      </w:sdtContent>
    </w:sdt>
    <w:p w14:paraId="16C42018" w14:textId="77777777" w:rsidR="00F45FA1" w:rsidRDefault="00F45FA1" w:rsidP="00F45FA1">
      <w:pPr>
        <w:spacing w:line="240" w:lineRule="auto"/>
        <w:rPr>
          <w:rFonts w:ascii="Arial" w:hAnsi="Arial" w:cs="Arial"/>
        </w:rPr>
      </w:pPr>
    </w:p>
    <w:p w14:paraId="37EC108F" w14:textId="77777777" w:rsidR="008848F4" w:rsidRDefault="008848F4" w:rsidP="00EF3844">
      <w:pPr>
        <w:spacing w:line="240" w:lineRule="auto"/>
        <w:rPr>
          <w:rFonts w:ascii="Arial" w:hAnsi="Arial" w:cs="Arial"/>
        </w:rPr>
      </w:pPr>
    </w:p>
    <w:p w14:paraId="2E7C649B" w14:textId="77777777" w:rsidR="008848F4" w:rsidRDefault="008848F4" w:rsidP="00EF3844">
      <w:pPr>
        <w:spacing w:line="240" w:lineRule="auto"/>
        <w:rPr>
          <w:rFonts w:ascii="Arial" w:hAnsi="Arial" w:cs="Arial"/>
        </w:rPr>
      </w:pPr>
    </w:p>
    <w:p w14:paraId="429BD760" w14:textId="77777777" w:rsidR="008848F4" w:rsidRDefault="008848F4" w:rsidP="00EF3844">
      <w:pPr>
        <w:spacing w:line="240" w:lineRule="auto"/>
        <w:rPr>
          <w:rFonts w:ascii="Arial" w:hAnsi="Arial" w:cs="Arial"/>
        </w:rPr>
      </w:pPr>
    </w:p>
    <w:p w14:paraId="7D0FFF26" w14:textId="752C6140" w:rsidR="00EF3844" w:rsidRPr="00EF3844" w:rsidRDefault="00EF3844" w:rsidP="00EF3844">
      <w:pPr>
        <w:spacing w:line="240" w:lineRule="auto"/>
        <w:rPr>
          <w:rFonts w:ascii="Arial" w:hAnsi="Arial" w:cs="Arial"/>
          <w:b/>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b/>
            <w:color w:val="D9D9D9" w:themeColor="background1" w:themeShade="D9"/>
            <w:szCs w:val="24"/>
          </w:rPr>
          <w:id w:val="100083887"/>
          <w:placeholder>
            <w:docPart w:val="0CFE4F0876F64BFF94B4E828096D1C48"/>
          </w:placeholder>
        </w:sdtPr>
        <w:sdtEndPr/>
        <w:sdtContent>
          <w:r w:rsidRPr="00EF3844">
            <w:rPr>
              <w:rFonts w:ascii="Arial" w:hAnsi="Arial" w:cs="Arial"/>
              <w:b/>
              <w:color w:val="D9D9D9" w:themeColor="background1" w:themeShade="D9"/>
              <w:szCs w:val="24"/>
            </w:rPr>
            <w:t xml:space="preserve">Datum </w:t>
          </w:r>
        </w:sdtContent>
      </w:sdt>
    </w:p>
    <w:p w14:paraId="779A908B" w14:textId="77777777" w:rsidR="00F45FA1" w:rsidRDefault="00F45FA1" w:rsidP="00F45FA1">
      <w:pPr>
        <w:spacing w:line="240" w:lineRule="auto"/>
        <w:rPr>
          <w:rFonts w:ascii="Arial" w:hAnsi="Arial" w:cs="Arial"/>
        </w:rPr>
      </w:pPr>
    </w:p>
    <w:p w14:paraId="7FA80BBE" w14:textId="77777777" w:rsidR="004A2AF9" w:rsidRDefault="006A66A0" w:rsidP="004A2AF9">
      <w:pPr>
        <w:spacing w:line="360" w:lineRule="auto"/>
        <w:rPr>
          <w:rFonts w:ascii="Arial" w:hAnsi="Arial" w:cs="Arial"/>
        </w:rPr>
      </w:pPr>
      <w:bookmarkStart w:id="1" w:name="Anrede"/>
      <w:bookmarkEnd w:id="1"/>
      <w:r>
        <w:rPr>
          <w:rFonts w:ascii="Arial" w:hAnsi="Arial" w:cs="Arial"/>
          <w:b/>
        </w:rPr>
        <w:t>Einführung</w:t>
      </w:r>
      <w:r w:rsidR="004A2AF9">
        <w:rPr>
          <w:rFonts w:ascii="Arial" w:hAnsi="Arial" w:cs="Arial"/>
          <w:b/>
        </w:rPr>
        <w:t xml:space="preserve"> des digital-gestützten Distanzunterrichts </w:t>
      </w:r>
      <w:r>
        <w:rPr>
          <w:rFonts w:ascii="Arial" w:hAnsi="Arial" w:cs="Arial"/>
          <w:b/>
        </w:rPr>
        <w:t>an unserer Schule</w:t>
      </w:r>
    </w:p>
    <w:p w14:paraId="6CD783EA" w14:textId="77777777" w:rsidR="00F45FA1" w:rsidRDefault="00F45FA1" w:rsidP="00F45FA1">
      <w:pPr>
        <w:spacing w:line="360" w:lineRule="auto"/>
        <w:rPr>
          <w:rFonts w:ascii="Arial" w:hAnsi="Arial" w:cs="Arial"/>
        </w:rPr>
      </w:pPr>
    </w:p>
    <w:p w14:paraId="22EC86A5" w14:textId="4EBBDFA2" w:rsidR="00F45FA1" w:rsidRDefault="00F45FA1" w:rsidP="00F45FA1">
      <w:pPr>
        <w:spacing w:line="360" w:lineRule="auto"/>
        <w:rPr>
          <w:rFonts w:ascii="Arial" w:hAnsi="Arial" w:cs="Arial"/>
        </w:rPr>
      </w:pPr>
      <w:r w:rsidRPr="00C76C71">
        <w:rPr>
          <w:rFonts w:ascii="Arial" w:hAnsi="Arial" w:cs="Arial"/>
        </w:rPr>
        <w:t xml:space="preserve">Sehr geehrte </w:t>
      </w:r>
      <w:r>
        <w:rPr>
          <w:rFonts w:ascii="Arial" w:hAnsi="Arial" w:cs="Arial"/>
        </w:rPr>
        <w:t>Eltern</w:t>
      </w:r>
      <w:r w:rsidR="00170A51">
        <w:rPr>
          <w:rFonts w:ascii="Arial" w:hAnsi="Arial" w:cs="Arial"/>
        </w:rPr>
        <w:t>, liebe Schülerinnen und Schüler</w:t>
      </w:r>
      <w:r>
        <w:rPr>
          <w:rFonts w:ascii="Arial" w:hAnsi="Arial" w:cs="Arial"/>
        </w:rPr>
        <w:t>,</w:t>
      </w:r>
    </w:p>
    <w:p w14:paraId="66F62B4D" w14:textId="77777777" w:rsidR="00F45FA1" w:rsidRPr="00B21FF1" w:rsidRDefault="00F45FA1" w:rsidP="00F45FA1">
      <w:pPr>
        <w:spacing w:line="360" w:lineRule="auto"/>
        <w:rPr>
          <w:rFonts w:ascii="Arial" w:hAnsi="Arial" w:cs="Arial"/>
        </w:rPr>
      </w:pPr>
    </w:p>
    <w:p w14:paraId="0CE80E21" w14:textId="77777777" w:rsidR="000E3EC8" w:rsidRDefault="004316E4" w:rsidP="004316E4">
      <w:pPr>
        <w:spacing w:line="360" w:lineRule="auto"/>
        <w:rPr>
          <w:rFonts w:ascii="Arial" w:hAnsi="Arial" w:cs="Arial"/>
        </w:rPr>
      </w:pPr>
      <w:r>
        <w:rPr>
          <w:rFonts w:ascii="Arial" w:hAnsi="Arial" w:cs="Arial"/>
        </w:rPr>
        <w:t xml:space="preserve">aufbauend </w:t>
      </w:r>
      <w:r w:rsidR="006A66A0">
        <w:rPr>
          <w:rFonts w:ascii="Arial" w:hAnsi="Arial" w:cs="Arial"/>
        </w:rPr>
        <w:t xml:space="preserve">auf den </w:t>
      </w:r>
      <w:r>
        <w:rPr>
          <w:rFonts w:ascii="Arial" w:hAnsi="Arial" w:cs="Arial"/>
          <w:szCs w:val="24"/>
        </w:rPr>
        <w:t>positiven Erfahrungen mit digitalen Lernangeboten aus der Zeit der Schulschließungen</w:t>
      </w:r>
      <w:r w:rsidR="006A66A0">
        <w:rPr>
          <w:rFonts w:ascii="Arial" w:hAnsi="Arial" w:cs="Arial"/>
        </w:rPr>
        <w:t xml:space="preserve"> </w:t>
      </w:r>
      <w:r w:rsidR="00757EE5">
        <w:rPr>
          <w:rFonts w:ascii="Arial" w:hAnsi="Arial" w:cs="Arial"/>
        </w:rPr>
        <w:t xml:space="preserve">hat die Schulkonferenz nach Anhörung der Gesamtkonferenz und mit Zustimmung des Schulelternbeirats sowie des Schülerrats am </w:t>
      </w:r>
      <w:r w:rsidR="003E5170">
        <w:rPr>
          <w:rFonts w:ascii="Arial" w:hAnsi="Arial" w:cs="Arial"/>
          <w:b/>
          <w:color w:val="D9D9D9" w:themeColor="background1" w:themeShade="D9"/>
          <w:szCs w:val="24"/>
        </w:rPr>
        <w:t>Datum</w:t>
      </w:r>
      <w:r w:rsidR="00757EE5">
        <w:rPr>
          <w:rFonts w:ascii="Arial" w:hAnsi="Arial" w:cs="Arial"/>
        </w:rPr>
        <w:t xml:space="preserve"> beschlossen, an unserer Schule digital-gestützten Distanzunterricht zu er</w:t>
      </w:r>
      <w:r w:rsidR="00F45FA1" w:rsidRPr="00B21FF1">
        <w:rPr>
          <w:rFonts w:ascii="Arial" w:hAnsi="Arial" w:cs="Arial"/>
        </w:rPr>
        <w:t>mö</w:t>
      </w:r>
      <w:r w:rsidR="00757EE5">
        <w:rPr>
          <w:rFonts w:ascii="Arial" w:hAnsi="Arial" w:cs="Arial"/>
        </w:rPr>
        <w:t>glichen.</w:t>
      </w:r>
      <w:r w:rsidR="000E3EC8">
        <w:rPr>
          <w:rFonts w:ascii="Arial" w:hAnsi="Arial" w:cs="Arial"/>
        </w:rPr>
        <w:t xml:space="preserve"> Das Hessische Kultusministerium hat den Antrag</w:t>
      </w:r>
      <w:r w:rsidR="001334FE">
        <w:rPr>
          <w:rFonts w:ascii="Arial" w:hAnsi="Arial" w:cs="Arial"/>
        </w:rPr>
        <w:t xml:space="preserve"> nach § 127c des Hessischen Schulgesetzes</w:t>
      </w:r>
      <w:r w:rsidR="000E3EC8">
        <w:rPr>
          <w:rFonts w:ascii="Arial" w:hAnsi="Arial" w:cs="Arial"/>
        </w:rPr>
        <w:t xml:space="preserve"> am </w:t>
      </w:r>
      <w:r w:rsidR="000E3EC8">
        <w:rPr>
          <w:rFonts w:ascii="Arial" w:hAnsi="Arial" w:cs="Arial"/>
          <w:b/>
          <w:color w:val="D9D9D9" w:themeColor="background1" w:themeShade="D9"/>
          <w:szCs w:val="24"/>
        </w:rPr>
        <w:t>Datum</w:t>
      </w:r>
      <w:r w:rsidR="000E3EC8">
        <w:rPr>
          <w:rFonts w:ascii="Arial" w:hAnsi="Arial" w:cs="Arial"/>
        </w:rPr>
        <w:t xml:space="preserve"> genehmigt.</w:t>
      </w:r>
      <w:r w:rsidR="00757EE5">
        <w:rPr>
          <w:rFonts w:ascii="Arial" w:hAnsi="Arial" w:cs="Arial"/>
        </w:rPr>
        <w:t xml:space="preserve"> </w:t>
      </w:r>
    </w:p>
    <w:p w14:paraId="3D72C3B5" w14:textId="77777777" w:rsidR="000E3EC8" w:rsidRDefault="000E3EC8" w:rsidP="004316E4">
      <w:pPr>
        <w:spacing w:line="360" w:lineRule="auto"/>
        <w:rPr>
          <w:rFonts w:ascii="Arial" w:hAnsi="Arial" w:cs="Arial"/>
        </w:rPr>
      </w:pPr>
    </w:p>
    <w:p w14:paraId="76CAC7AC" w14:textId="1017DBFE" w:rsidR="008848F4" w:rsidRDefault="00757EE5" w:rsidP="004316E4">
      <w:pPr>
        <w:spacing w:line="360" w:lineRule="auto"/>
        <w:rPr>
          <w:rFonts w:ascii="Arial" w:hAnsi="Arial" w:cs="Arial"/>
          <w:szCs w:val="24"/>
        </w:rPr>
      </w:pPr>
      <w:r>
        <w:rPr>
          <w:rFonts w:ascii="Arial" w:hAnsi="Arial" w:cs="Arial"/>
        </w:rPr>
        <w:t>Wir möchten mit</w:t>
      </w:r>
      <w:r w:rsidR="000E3EC8">
        <w:rPr>
          <w:rFonts w:ascii="Arial" w:hAnsi="Arial" w:cs="Arial"/>
        </w:rPr>
        <w:t xml:space="preserve"> der Einführung digital-gestützten Distanzunterrichts</w:t>
      </w:r>
      <w:r>
        <w:rPr>
          <w:rFonts w:ascii="Arial" w:hAnsi="Arial" w:cs="Arial"/>
        </w:rPr>
        <w:t xml:space="preserve"> begrenzt auf die Zeit der Corona</w:t>
      </w:r>
      <w:r w:rsidR="00424B55">
        <w:rPr>
          <w:rFonts w:ascii="Arial" w:hAnsi="Arial" w:cs="Arial"/>
        </w:rPr>
        <w:t>-P</w:t>
      </w:r>
      <w:r>
        <w:rPr>
          <w:rFonts w:ascii="Arial" w:hAnsi="Arial" w:cs="Arial"/>
        </w:rPr>
        <w:t>andemie, aber unabhängig von konkreten Anlässen (Quarantäne einzelner Schülerinnen oder Schüler, temporäre Schulschließung aufgrund behör</w:t>
      </w:r>
      <w:r w:rsidR="008247C8">
        <w:rPr>
          <w:rFonts w:ascii="Arial" w:hAnsi="Arial" w:cs="Arial"/>
        </w:rPr>
        <w:t>dlicher Anordnungen oder Befrei</w:t>
      </w:r>
      <w:r>
        <w:rPr>
          <w:rFonts w:ascii="Arial" w:hAnsi="Arial" w:cs="Arial"/>
        </w:rPr>
        <w:t>ung einzelner Schüler</w:t>
      </w:r>
      <w:r w:rsidR="00424B55">
        <w:rPr>
          <w:rFonts w:ascii="Arial" w:hAnsi="Arial" w:cs="Arial"/>
        </w:rPr>
        <w:t>innen und Schüler</w:t>
      </w:r>
      <w:r>
        <w:rPr>
          <w:rFonts w:ascii="Arial" w:hAnsi="Arial" w:cs="Arial"/>
        </w:rPr>
        <w:t xml:space="preserve"> aufgrund ihrer individuellen Gefährdungssituation), die Chancen nutzen, die </w:t>
      </w:r>
      <w:r w:rsidR="000E3EC8">
        <w:rPr>
          <w:rFonts w:ascii="Arial" w:hAnsi="Arial" w:cs="Arial"/>
        </w:rPr>
        <w:t>dieses Instrument</w:t>
      </w:r>
      <w:r>
        <w:rPr>
          <w:rFonts w:ascii="Arial" w:hAnsi="Arial" w:cs="Arial"/>
        </w:rPr>
        <w:t xml:space="preserve"> </w:t>
      </w:r>
      <w:r w:rsidR="00F45FA1">
        <w:rPr>
          <w:rFonts w:ascii="Arial" w:hAnsi="Arial" w:cs="Arial"/>
          <w:szCs w:val="24"/>
        </w:rPr>
        <w:t>unseren</w:t>
      </w:r>
      <w:r w:rsidR="00F45FA1" w:rsidRPr="00EC2FF9">
        <w:rPr>
          <w:rFonts w:ascii="Arial" w:hAnsi="Arial" w:cs="Arial"/>
          <w:szCs w:val="24"/>
        </w:rPr>
        <w:t xml:space="preserve"> Schülerinnen und Schülern</w:t>
      </w:r>
      <w:r>
        <w:rPr>
          <w:rFonts w:ascii="Arial" w:hAnsi="Arial" w:cs="Arial"/>
          <w:szCs w:val="24"/>
        </w:rPr>
        <w:t xml:space="preserve"> bietet. Wir sehen darin eine sinnvolle Ergänzungsmöglichkeit unseres schulischen Miteinanders und unserer pädagogisch-didaktischen Arbeitsweise, die zugleich die Zahl der sich in Präsenz begegnenden Personen verringern kann und somit einen präventiven Beitrag zur Pandemiebekämpfung liefert.</w:t>
      </w:r>
    </w:p>
    <w:p w14:paraId="2000B057" w14:textId="77777777" w:rsidR="008848F4" w:rsidRDefault="008848F4">
      <w:pPr>
        <w:widowControl/>
        <w:spacing w:after="200" w:line="276" w:lineRule="auto"/>
        <w:rPr>
          <w:rFonts w:ascii="Arial" w:hAnsi="Arial" w:cs="Arial"/>
          <w:szCs w:val="24"/>
        </w:rPr>
      </w:pPr>
      <w:r>
        <w:rPr>
          <w:rFonts w:ascii="Arial" w:hAnsi="Arial" w:cs="Arial"/>
          <w:szCs w:val="24"/>
        </w:rPr>
        <w:br w:type="page"/>
      </w:r>
    </w:p>
    <w:p w14:paraId="35E61890" w14:textId="0AF1208D" w:rsidR="0053072A" w:rsidRDefault="00F45FA1" w:rsidP="00F45FA1">
      <w:pPr>
        <w:spacing w:line="360" w:lineRule="auto"/>
        <w:jc w:val="both"/>
        <w:rPr>
          <w:rFonts w:ascii="Arial" w:hAnsi="Arial" w:cs="Arial"/>
          <w:szCs w:val="24"/>
        </w:rPr>
      </w:pPr>
      <w:r>
        <w:rPr>
          <w:rFonts w:ascii="Arial" w:hAnsi="Arial" w:cs="Arial"/>
          <w:szCs w:val="24"/>
        </w:rPr>
        <w:lastRenderedPageBreak/>
        <w:t>N</w:t>
      </w:r>
      <w:r w:rsidRPr="00C81AFB">
        <w:rPr>
          <w:rFonts w:ascii="Arial" w:hAnsi="Arial" w:cs="Arial"/>
          <w:szCs w:val="24"/>
        </w:rPr>
        <w:t>ach wie vor</w:t>
      </w:r>
      <w:r>
        <w:rPr>
          <w:rFonts w:ascii="Arial" w:hAnsi="Arial" w:cs="Arial"/>
          <w:szCs w:val="24"/>
        </w:rPr>
        <w:t xml:space="preserve"> gilt </w:t>
      </w:r>
      <w:r w:rsidRPr="00C81AFB">
        <w:rPr>
          <w:rFonts w:ascii="Arial" w:hAnsi="Arial" w:cs="Arial"/>
          <w:szCs w:val="24"/>
        </w:rPr>
        <w:t>das Primat des Präsenzunterrichts.</w:t>
      </w:r>
      <w:r>
        <w:rPr>
          <w:rFonts w:ascii="Arial" w:hAnsi="Arial" w:cs="Arial"/>
          <w:szCs w:val="24"/>
        </w:rPr>
        <w:t xml:space="preserve"> </w:t>
      </w:r>
      <w:r w:rsidR="000E3EC8">
        <w:rPr>
          <w:rFonts w:ascii="Arial" w:hAnsi="Arial" w:cs="Arial"/>
          <w:szCs w:val="24"/>
        </w:rPr>
        <w:t xml:space="preserve">Deshalb gibt es eine Obergrenze für den digital-gestützten Distanzunterricht. Er darf im Schuljahr ein Viertel </w:t>
      </w:r>
      <w:r w:rsidR="001334FE">
        <w:rPr>
          <w:rFonts w:ascii="Arial" w:hAnsi="Arial" w:cs="Arial"/>
          <w:szCs w:val="24"/>
        </w:rPr>
        <w:t>der in der Stundentafel hinterlegten Gesamtstunden pro Fach/Lernfeld nicht überschreiten bzw. im dualen System/an der Teilzeitberufsschule die Hälfte.</w:t>
      </w:r>
      <w:r w:rsidR="008848F4">
        <w:rPr>
          <w:rStyle w:val="Funotenzeichen"/>
          <w:rFonts w:ascii="Arial" w:hAnsi="Arial" w:cs="Arial"/>
          <w:szCs w:val="24"/>
        </w:rPr>
        <w:footnoteReference w:id="1"/>
      </w:r>
      <w:r w:rsidR="001334FE">
        <w:rPr>
          <w:rFonts w:ascii="Arial" w:hAnsi="Arial" w:cs="Arial"/>
          <w:szCs w:val="24"/>
        </w:rPr>
        <w:t xml:space="preserve"> </w:t>
      </w:r>
    </w:p>
    <w:p w14:paraId="284D05C1" w14:textId="77777777" w:rsidR="0053072A" w:rsidRDefault="0053072A" w:rsidP="00F45FA1">
      <w:pPr>
        <w:spacing w:line="360" w:lineRule="auto"/>
        <w:jc w:val="both"/>
        <w:rPr>
          <w:rFonts w:ascii="Arial" w:hAnsi="Arial" w:cs="Arial"/>
          <w:szCs w:val="24"/>
        </w:rPr>
      </w:pPr>
    </w:p>
    <w:p w14:paraId="2DBF534E" w14:textId="29E759FE" w:rsidR="00F45FA1" w:rsidRDefault="00F45FA1" w:rsidP="00F45FA1">
      <w:pPr>
        <w:spacing w:line="360" w:lineRule="auto"/>
        <w:jc w:val="both"/>
        <w:rPr>
          <w:rFonts w:ascii="Arial" w:hAnsi="Arial" w:cs="Arial"/>
          <w:szCs w:val="24"/>
        </w:rPr>
      </w:pPr>
      <w:r>
        <w:rPr>
          <w:rFonts w:ascii="Arial" w:hAnsi="Arial" w:cs="Arial"/>
          <w:szCs w:val="24"/>
        </w:rPr>
        <w:t>Der</w:t>
      </w:r>
      <w:r w:rsidRPr="00EC2FF9">
        <w:rPr>
          <w:rFonts w:ascii="Arial" w:hAnsi="Arial" w:cs="Arial"/>
          <w:szCs w:val="24"/>
        </w:rPr>
        <w:t xml:space="preserve"> digital</w:t>
      </w:r>
      <w:r>
        <w:rPr>
          <w:rFonts w:ascii="Arial" w:hAnsi="Arial" w:cs="Arial"/>
          <w:szCs w:val="24"/>
        </w:rPr>
        <w:t xml:space="preserve">-gestützte </w:t>
      </w:r>
      <w:r w:rsidR="00757EE5">
        <w:rPr>
          <w:rFonts w:ascii="Arial" w:hAnsi="Arial" w:cs="Arial"/>
          <w:szCs w:val="24"/>
        </w:rPr>
        <w:t>Distanzunterricht kann</w:t>
      </w:r>
      <w:r>
        <w:rPr>
          <w:rFonts w:ascii="Arial" w:hAnsi="Arial" w:cs="Arial"/>
          <w:szCs w:val="24"/>
        </w:rPr>
        <w:t xml:space="preserve"> </w:t>
      </w:r>
      <w:r w:rsidRPr="00EC2FF9">
        <w:rPr>
          <w:rFonts w:ascii="Arial" w:hAnsi="Arial" w:cs="Arial"/>
          <w:szCs w:val="24"/>
        </w:rPr>
        <w:t>de</w:t>
      </w:r>
      <w:r>
        <w:rPr>
          <w:rFonts w:ascii="Arial" w:hAnsi="Arial" w:cs="Arial"/>
          <w:szCs w:val="24"/>
        </w:rPr>
        <w:t>n</w:t>
      </w:r>
      <w:r w:rsidRPr="00EC2FF9">
        <w:rPr>
          <w:rFonts w:ascii="Arial" w:hAnsi="Arial" w:cs="Arial"/>
          <w:szCs w:val="24"/>
        </w:rPr>
        <w:t xml:space="preserve"> reguläre</w:t>
      </w:r>
      <w:r>
        <w:rPr>
          <w:rFonts w:ascii="Arial" w:hAnsi="Arial" w:cs="Arial"/>
          <w:szCs w:val="24"/>
        </w:rPr>
        <w:t>n</w:t>
      </w:r>
      <w:r w:rsidRPr="00EC2FF9">
        <w:rPr>
          <w:rFonts w:ascii="Arial" w:hAnsi="Arial" w:cs="Arial"/>
          <w:szCs w:val="24"/>
        </w:rPr>
        <w:t xml:space="preserve"> Präsenzunterricht du</w:t>
      </w:r>
      <w:r>
        <w:rPr>
          <w:rFonts w:ascii="Arial" w:hAnsi="Arial" w:cs="Arial"/>
          <w:szCs w:val="24"/>
        </w:rPr>
        <w:t xml:space="preserve">rch hybride </w:t>
      </w:r>
      <w:r w:rsidR="00FE391A">
        <w:rPr>
          <w:rFonts w:ascii="Arial" w:hAnsi="Arial" w:cs="Arial"/>
          <w:szCs w:val="24"/>
        </w:rPr>
        <w:t>Lehr-</w:t>
      </w:r>
      <w:r w:rsidR="00014F82">
        <w:rPr>
          <w:rFonts w:ascii="Arial" w:hAnsi="Arial" w:cs="Arial"/>
          <w:szCs w:val="24"/>
        </w:rPr>
        <w:t xml:space="preserve"> und </w:t>
      </w:r>
      <w:r>
        <w:rPr>
          <w:rFonts w:ascii="Arial" w:hAnsi="Arial" w:cs="Arial"/>
          <w:szCs w:val="24"/>
        </w:rPr>
        <w:t>Lernmethoden ergänzen</w:t>
      </w:r>
      <w:r w:rsidRPr="00EC2FF9">
        <w:rPr>
          <w:rFonts w:ascii="Arial" w:hAnsi="Arial" w:cs="Arial"/>
          <w:szCs w:val="24"/>
        </w:rPr>
        <w:t xml:space="preserve"> und digital aufwerte</w:t>
      </w:r>
      <w:r>
        <w:rPr>
          <w:rFonts w:ascii="Arial" w:hAnsi="Arial" w:cs="Arial"/>
          <w:szCs w:val="24"/>
        </w:rPr>
        <w:t>n</w:t>
      </w:r>
      <w:r w:rsidRPr="00EC2FF9">
        <w:rPr>
          <w:rFonts w:ascii="Arial" w:hAnsi="Arial" w:cs="Arial"/>
          <w:szCs w:val="24"/>
        </w:rPr>
        <w:t>.</w:t>
      </w:r>
      <w:r w:rsidR="00771F0F">
        <w:rPr>
          <w:rFonts w:ascii="Arial" w:hAnsi="Arial" w:cs="Arial"/>
          <w:szCs w:val="24"/>
        </w:rPr>
        <w:t xml:space="preserve"> Der Distanzunterricht findet </w:t>
      </w:r>
      <w:r w:rsidR="00757EE5">
        <w:rPr>
          <w:rFonts w:ascii="Arial" w:hAnsi="Arial" w:cs="Arial"/>
          <w:szCs w:val="24"/>
        </w:rPr>
        <w:t xml:space="preserve">grundsätzlich </w:t>
      </w:r>
      <w:r w:rsidR="00771F0F">
        <w:rPr>
          <w:rFonts w:ascii="Arial" w:hAnsi="Arial" w:cs="Arial"/>
          <w:szCs w:val="24"/>
        </w:rPr>
        <w:t>am häuslichen Lernort der Schülerinnen und Schüler statt.</w:t>
      </w:r>
      <w:r>
        <w:rPr>
          <w:rFonts w:ascii="Arial" w:hAnsi="Arial" w:cs="Arial"/>
          <w:szCs w:val="24"/>
        </w:rPr>
        <w:t xml:space="preserve"> </w:t>
      </w:r>
      <w:r w:rsidR="007C7FCF">
        <w:rPr>
          <w:rFonts w:ascii="Arial" w:hAnsi="Arial" w:cs="Arial"/>
          <w:szCs w:val="24"/>
        </w:rPr>
        <w:t>Gleichwohl bleibt d</w:t>
      </w:r>
      <w:r w:rsidRPr="00C81AFB">
        <w:rPr>
          <w:rFonts w:ascii="Arial" w:hAnsi="Arial" w:cs="Arial"/>
          <w:szCs w:val="24"/>
        </w:rPr>
        <w:t xml:space="preserve">er Lernort Schule auch in den </w:t>
      </w:r>
      <w:r w:rsidR="0056090F">
        <w:rPr>
          <w:rFonts w:ascii="Arial" w:hAnsi="Arial" w:cs="Arial"/>
          <w:szCs w:val="24"/>
        </w:rPr>
        <w:t>gesellschaftlichen</w:t>
      </w:r>
      <w:r>
        <w:rPr>
          <w:rFonts w:ascii="Arial" w:hAnsi="Arial" w:cs="Arial"/>
          <w:szCs w:val="24"/>
        </w:rPr>
        <w:t xml:space="preserve"> Entwicklungen der Digitalisierung</w:t>
      </w:r>
      <w:r w:rsidRPr="00C81AFB">
        <w:rPr>
          <w:rFonts w:ascii="Arial" w:hAnsi="Arial" w:cs="Arial"/>
          <w:szCs w:val="24"/>
        </w:rPr>
        <w:t xml:space="preserve"> das Fundament von Bildung</w:t>
      </w:r>
      <w:r w:rsidR="00757EE5">
        <w:rPr>
          <w:rFonts w:ascii="Arial" w:hAnsi="Arial" w:cs="Arial"/>
          <w:szCs w:val="24"/>
        </w:rPr>
        <w:t>.</w:t>
      </w:r>
      <w:r w:rsidRPr="00C81AFB">
        <w:rPr>
          <w:rFonts w:ascii="Arial" w:hAnsi="Arial" w:cs="Arial"/>
          <w:szCs w:val="24"/>
        </w:rPr>
        <w:t xml:space="preserve"> </w:t>
      </w:r>
    </w:p>
    <w:p w14:paraId="1FEBA650" w14:textId="77777777" w:rsidR="00F45FA1" w:rsidRDefault="00F45FA1" w:rsidP="00F45FA1">
      <w:pPr>
        <w:spacing w:line="360" w:lineRule="auto"/>
        <w:rPr>
          <w:rFonts w:ascii="Arial" w:hAnsi="Arial" w:cs="Arial"/>
        </w:rPr>
      </w:pPr>
    </w:p>
    <w:p w14:paraId="2E580FC6" w14:textId="6ED35C8B" w:rsidR="007729BF" w:rsidRDefault="007729BF" w:rsidP="00F45FA1">
      <w:pPr>
        <w:widowControl/>
        <w:spacing w:line="360" w:lineRule="auto"/>
        <w:jc w:val="both"/>
        <w:rPr>
          <w:rFonts w:ascii="Arial" w:hAnsi="Arial" w:cs="Arial"/>
          <w:szCs w:val="24"/>
        </w:rPr>
      </w:pPr>
      <w:r w:rsidRPr="00EC2FF9">
        <w:rPr>
          <w:rFonts w:ascii="Arial" w:hAnsi="Arial" w:cs="Arial"/>
          <w:szCs w:val="24"/>
        </w:rPr>
        <w:t>Die Kombination</w:t>
      </w:r>
      <w:r>
        <w:rPr>
          <w:rFonts w:ascii="Arial" w:hAnsi="Arial" w:cs="Arial"/>
          <w:szCs w:val="24"/>
        </w:rPr>
        <w:t xml:space="preserve"> von </w:t>
      </w:r>
      <w:r w:rsidRPr="00EC2FF9">
        <w:rPr>
          <w:rFonts w:ascii="Arial" w:hAnsi="Arial" w:cs="Arial"/>
          <w:szCs w:val="24"/>
        </w:rPr>
        <w:t>konventionellen Unterrichtsmethoden</w:t>
      </w:r>
      <w:r>
        <w:rPr>
          <w:rFonts w:ascii="Arial" w:hAnsi="Arial" w:cs="Arial"/>
          <w:szCs w:val="24"/>
        </w:rPr>
        <w:t xml:space="preserve"> mit</w:t>
      </w:r>
      <w:r w:rsidRPr="00EC2FF9">
        <w:rPr>
          <w:rFonts w:ascii="Arial" w:hAnsi="Arial" w:cs="Arial"/>
          <w:szCs w:val="24"/>
        </w:rPr>
        <w:t xml:space="preserve"> hybriden </w:t>
      </w:r>
      <w:r w:rsidR="00FE391A">
        <w:rPr>
          <w:rFonts w:ascii="Arial" w:hAnsi="Arial" w:cs="Arial"/>
          <w:szCs w:val="24"/>
        </w:rPr>
        <w:t>Lehr-</w:t>
      </w:r>
      <w:r w:rsidR="00014F82">
        <w:rPr>
          <w:rFonts w:ascii="Arial" w:hAnsi="Arial" w:cs="Arial"/>
          <w:szCs w:val="24"/>
        </w:rPr>
        <w:t xml:space="preserve"> und </w:t>
      </w:r>
      <w:r w:rsidRPr="00EC2FF9">
        <w:rPr>
          <w:rFonts w:ascii="Arial" w:hAnsi="Arial" w:cs="Arial"/>
          <w:szCs w:val="24"/>
        </w:rPr>
        <w:t xml:space="preserve">Lernformen bietet </w:t>
      </w:r>
      <w:r w:rsidR="009A4D56">
        <w:rPr>
          <w:rFonts w:ascii="Arial" w:hAnsi="Arial" w:cs="Arial"/>
          <w:szCs w:val="24"/>
        </w:rPr>
        <w:t xml:space="preserve">großes </w:t>
      </w:r>
      <w:r w:rsidRPr="007D7349">
        <w:rPr>
          <w:rFonts w:ascii="Arial" w:hAnsi="Arial" w:cs="Arial"/>
          <w:szCs w:val="24"/>
        </w:rPr>
        <w:t xml:space="preserve">Potential. </w:t>
      </w:r>
      <w:r w:rsidR="003E5170" w:rsidRPr="007D7349">
        <w:rPr>
          <w:rFonts w:ascii="Arial" w:hAnsi="Arial" w:cs="Arial"/>
          <w:szCs w:val="24"/>
        </w:rPr>
        <w:t>Insbesondere die damit verbundene Integration moderner Medien und die Möglichkeit, Unterrichtsinhalte zeitversetzt zum im Präsenzunterricht geltenden Stundenplan zu vermitteln, kann</w:t>
      </w:r>
      <w:r w:rsidR="003E5170">
        <w:rPr>
          <w:rFonts w:ascii="Arial" w:hAnsi="Arial" w:cs="Arial"/>
          <w:szCs w:val="24"/>
        </w:rPr>
        <w:t xml:space="preserve"> </w:t>
      </w:r>
      <w:r w:rsidR="003E5170">
        <w:rPr>
          <w:rFonts w:ascii="Arial" w:hAnsi="Arial" w:cs="Arial"/>
          <w:szCs w:val="24"/>
        </w:rPr>
        <w:lastRenderedPageBreak/>
        <w:t>Schülerinnen und Schüler motivieren, sie in einer besonderer Weise ansprechen und den Lernerfolg steigern.</w:t>
      </w:r>
      <w:r w:rsidR="003E5170" w:rsidRPr="00EC2FF9">
        <w:rPr>
          <w:rFonts w:ascii="Arial" w:hAnsi="Arial" w:cs="Arial"/>
          <w:szCs w:val="24"/>
        </w:rPr>
        <w:t xml:space="preserve"> </w:t>
      </w:r>
      <w:r w:rsidR="007D7349">
        <w:rPr>
          <w:rFonts w:ascii="Arial" w:hAnsi="Arial" w:cs="Arial"/>
          <w:szCs w:val="24"/>
        </w:rPr>
        <w:t xml:space="preserve">Im Rahmen des digital-gestützten Distanzunterrichts besteht außerdem die Möglichkeit, den Unterricht so zu organisieren, dass nicht alle Schülerinnen und Schüler der Klasse bzw. des Kurses gleichzeitig die Unterrichtseinheit absolvieren müssen, beispielsweise beim Einsatz von </w:t>
      </w:r>
      <w:r w:rsidR="009A4D56">
        <w:rPr>
          <w:rFonts w:ascii="Arial" w:hAnsi="Arial" w:cs="Arial"/>
          <w:szCs w:val="24"/>
        </w:rPr>
        <w:t>Erklärvideos, Tutorials oder Lernapps</w:t>
      </w:r>
      <w:r w:rsidR="007D7349">
        <w:rPr>
          <w:rFonts w:ascii="Arial" w:hAnsi="Arial" w:cs="Arial"/>
          <w:szCs w:val="24"/>
        </w:rPr>
        <w:t>.</w:t>
      </w:r>
    </w:p>
    <w:p w14:paraId="0361E810" w14:textId="77777777" w:rsidR="003E5170" w:rsidRDefault="003E5170" w:rsidP="00F45FA1">
      <w:pPr>
        <w:widowControl/>
        <w:spacing w:line="360" w:lineRule="auto"/>
        <w:jc w:val="both"/>
        <w:rPr>
          <w:rFonts w:ascii="Arial" w:hAnsi="Arial" w:cs="Arial"/>
          <w:szCs w:val="24"/>
        </w:rPr>
      </w:pPr>
    </w:p>
    <w:p w14:paraId="5E106C14" w14:textId="1646148E" w:rsidR="000E3EC8" w:rsidRDefault="003E5170" w:rsidP="00F45FA1">
      <w:pPr>
        <w:widowControl/>
        <w:spacing w:line="360" w:lineRule="auto"/>
        <w:jc w:val="both"/>
        <w:rPr>
          <w:rFonts w:ascii="Arial" w:hAnsi="Arial" w:cs="Arial"/>
          <w:szCs w:val="24"/>
        </w:rPr>
      </w:pPr>
      <w:r>
        <w:rPr>
          <w:rFonts w:ascii="Arial" w:hAnsi="Arial" w:cs="Arial"/>
          <w:szCs w:val="24"/>
        </w:rPr>
        <w:t>Um altersgerecht vorzugehen und mit Blick auf Betreuungsfragen wird digital-gestützter Distanzunterricht ab Jahrgangsstufe 8 angeboten</w:t>
      </w:r>
      <w:r w:rsidR="007C7FCF">
        <w:rPr>
          <w:rFonts w:ascii="Arial" w:hAnsi="Arial" w:cs="Arial"/>
          <w:szCs w:val="24"/>
        </w:rPr>
        <w:t xml:space="preserve"> werden können</w:t>
      </w:r>
      <w:r>
        <w:rPr>
          <w:rFonts w:ascii="Arial" w:hAnsi="Arial" w:cs="Arial"/>
          <w:szCs w:val="24"/>
        </w:rPr>
        <w:t>. In der Sekundarstufe I wird vor Einführung in einer einzelnen Klasse und einem bestimmten Fach außerdem von der Lehrkraft Ihre Zustimmung, sehr geehrte Eltern, abgefragt werden. Widersprechen Eltern eines Schülers oder einer Schülerin der Einrichtung des digital-gestützten Distanzunterrichts in dem konkreten Fach und der konkreten Klasse, kann das Angebot für die übrigen Schülerinnen und Schüler nur dann durchgeführt werden, wenn für die Schülerinnen und Schüler, deren Eltern widersprochen haben, ein Präsenzunterrichtsangebot gewährleistet bleibt</w:t>
      </w:r>
      <w:r w:rsidR="000E3EC8">
        <w:rPr>
          <w:rFonts w:ascii="Arial" w:hAnsi="Arial" w:cs="Arial"/>
          <w:szCs w:val="24"/>
        </w:rPr>
        <w:t>, bspw. durch Teilnahme am Unterricht in einer Parallelklasse oder unter Aufsicht an der Schule</w:t>
      </w:r>
      <w:r>
        <w:rPr>
          <w:rFonts w:ascii="Arial" w:hAnsi="Arial" w:cs="Arial"/>
          <w:szCs w:val="24"/>
        </w:rPr>
        <w:t xml:space="preserve">. </w:t>
      </w:r>
      <w:r w:rsidR="000E3EC8">
        <w:rPr>
          <w:rFonts w:ascii="Arial" w:hAnsi="Arial" w:cs="Arial"/>
          <w:szCs w:val="24"/>
        </w:rPr>
        <w:t xml:space="preserve">Alle Schülerinnen und Schüler, deren Eltern zugestimmt haben oder sich innerhalb angemessener Frist nicht </w:t>
      </w:r>
      <w:r w:rsidR="000E3EC8">
        <w:rPr>
          <w:rFonts w:ascii="Arial" w:hAnsi="Arial" w:cs="Arial"/>
          <w:szCs w:val="24"/>
        </w:rPr>
        <w:lastRenderedPageBreak/>
        <w:t>zurückgemeldet haben, können am digital-gestützten Distanzunterricht teilnehmen.</w:t>
      </w:r>
    </w:p>
    <w:p w14:paraId="370F12EF" w14:textId="77777777" w:rsidR="000E3EC8" w:rsidRDefault="000E3EC8" w:rsidP="00F45FA1">
      <w:pPr>
        <w:widowControl/>
        <w:spacing w:line="360" w:lineRule="auto"/>
        <w:jc w:val="both"/>
        <w:rPr>
          <w:rFonts w:ascii="Arial" w:hAnsi="Arial" w:cs="Arial"/>
          <w:szCs w:val="24"/>
        </w:rPr>
      </w:pPr>
    </w:p>
    <w:p w14:paraId="5856223B" w14:textId="3D92299F" w:rsidR="00170A51" w:rsidRDefault="003E5170" w:rsidP="00F45FA1">
      <w:pPr>
        <w:widowControl/>
        <w:spacing w:line="360" w:lineRule="auto"/>
        <w:jc w:val="both"/>
        <w:rPr>
          <w:rFonts w:ascii="Arial" w:hAnsi="Arial" w:cs="Arial"/>
          <w:szCs w:val="24"/>
        </w:rPr>
      </w:pPr>
      <w:r>
        <w:rPr>
          <w:rFonts w:ascii="Arial" w:hAnsi="Arial" w:cs="Arial"/>
          <w:szCs w:val="24"/>
        </w:rPr>
        <w:t xml:space="preserve">Darüber hinaus </w:t>
      </w:r>
      <w:r w:rsidR="000E3EC8">
        <w:rPr>
          <w:rFonts w:ascii="Arial" w:hAnsi="Arial" w:cs="Arial"/>
          <w:szCs w:val="24"/>
        </w:rPr>
        <w:t xml:space="preserve">werden wir, soweit das nicht bereits geschehen ist, </w:t>
      </w:r>
      <w:r>
        <w:rPr>
          <w:rFonts w:ascii="Arial" w:hAnsi="Arial" w:cs="Arial"/>
          <w:szCs w:val="24"/>
        </w:rPr>
        <w:t>bei Verwendung entsprechender Techniken die dafür erforderlichen datenschutzrech</w:t>
      </w:r>
      <w:r w:rsidR="000E3EC8">
        <w:rPr>
          <w:rFonts w:ascii="Arial" w:hAnsi="Arial" w:cs="Arial"/>
          <w:szCs w:val="24"/>
        </w:rPr>
        <w:t>tlichen Einwilligungen einholen. Das Vorliegen dieser Einwilligungen ist für die Teilnahme am digital-gestützten Präsenzunterricht Voraussetzung. Das gilt auch in der Sekundarstufe II.</w:t>
      </w:r>
    </w:p>
    <w:p w14:paraId="7B6C0F3E" w14:textId="77777777" w:rsidR="000E3EC8" w:rsidRDefault="000E3EC8" w:rsidP="00F45FA1">
      <w:pPr>
        <w:widowControl/>
        <w:spacing w:line="360" w:lineRule="auto"/>
        <w:jc w:val="both"/>
        <w:rPr>
          <w:rFonts w:ascii="Arial" w:hAnsi="Arial" w:cs="Arial"/>
          <w:szCs w:val="24"/>
        </w:rPr>
      </w:pPr>
    </w:p>
    <w:p w14:paraId="7B91A73E" w14:textId="053DD095" w:rsidR="000E3EC8" w:rsidRDefault="000E3EC8" w:rsidP="00F45FA1">
      <w:pPr>
        <w:widowControl/>
        <w:spacing w:line="360" w:lineRule="auto"/>
        <w:jc w:val="both"/>
        <w:rPr>
          <w:rFonts w:ascii="Arial" w:hAnsi="Arial" w:cs="Arial"/>
          <w:szCs w:val="24"/>
        </w:rPr>
      </w:pPr>
      <w:r>
        <w:rPr>
          <w:rFonts w:ascii="Arial" w:hAnsi="Arial" w:cs="Arial"/>
          <w:szCs w:val="24"/>
        </w:rPr>
        <w:t xml:space="preserve">Auf Grundlage des Beschlusses unserer Schulkonferenz haben wir nun die Möglichkeit, für die einzelnen Klassen und Fächer digital-gestützten Unterricht anzubieten. </w:t>
      </w:r>
      <w:r w:rsidR="007C7FCF">
        <w:rPr>
          <w:rFonts w:ascii="Arial" w:hAnsi="Arial" w:cs="Arial"/>
          <w:szCs w:val="24"/>
        </w:rPr>
        <w:t>Die Lehrkräfte, die die</w:t>
      </w:r>
      <w:r w:rsidR="009A4D56">
        <w:rPr>
          <w:rFonts w:ascii="Arial" w:hAnsi="Arial" w:cs="Arial"/>
          <w:szCs w:val="24"/>
        </w:rPr>
        <w:t>se</w:t>
      </w:r>
      <w:r w:rsidR="007C7FCF">
        <w:rPr>
          <w:rFonts w:ascii="Arial" w:hAnsi="Arial" w:cs="Arial"/>
          <w:szCs w:val="24"/>
        </w:rPr>
        <w:t xml:space="preserve"> Möglichkeit nutzen möchten, werden auf Sie zukommen, um Sie</w:t>
      </w:r>
      <w:r w:rsidR="009A4D56">
        <w:rPr>
          <w:rFonts w:ascii="Arial" w:hAnsi="Arial" w:cs="Arial"/>
          <w:szCs w:val="24"/>
        </w:rPr>
        <w:t xml:space="preserve"> umfänglich</w:t>
      </w:r>
      <w:r w:rsidR="007C7FCF">
        <w:rPr>
          <w:rFonts w:ascii="Arial" w:hAnsi="Arial" w:cs="Arial"/>
          <w:szCs w:val="24"/>
        </w:rPr>
        <w:t xml:space="preserve"> zu informieren.</w:t>
      </w:r>
    </w:p>
    <w:p w14:paraId="1DCA011E" w14:textId="77777777" w:rsidR="00F45FA1" w:rsidRPr="006356CD" w:rsidRDefault="00F45FA1" w:rsidP="00F45FA1">
      <w:pPr>
        <w:spacing w:line="360" w:lineRule="auto"/>
        <w:rPr>
          <w:rFonts w:ascii="Arial" w:hAnsi="Arial" w:cs="Arial"/>
          <w:color w:val="000000"/>
        </w:rPr>
      </w:pPr>
    </w:p>
    <w:p w14:paraId="69999EA8" w14:textId="77777777" w:rsidR="00F45FA1" w:rsidRPr="001A69E0" w:rsidRDefault="00F45FA1" w:rsidP="00F45FA1">
      <w:pPr>
        <w:spacing w:line="360" w:lineRule="auto"/>
        <w:rPr>
          <w:rFonts w:ascii="Arial" w:hAnsi="Arial" w:cs="Arial"/>
        </w:rPr>
      </w:pPr>
      <w:r w:rsidRPr="001A69E0">
        <w:rPr>
          <w:rFonts w:ascii="Arial" w:hAnsi="Arial" w:cs="Arial"/>
        </w:rPr>
        <w:t>Mit freundlichen Grüßen</w:t>
      </w:r>
    </w:p>
    <w:sdt>
      <w:sdtPr>
        <w:rPr>
          <w:rFonts w:ascii="Arial" w:hAnsi="Arial" w:cs="Arial"/>
          <w:b/>
          <w:color w:val="D9D9D9" w:themeColor="background1" w:themeShade="D9"/>
          <w:szCs w:val="24"/>
        </w:rPr>
        <w:id w:val="1535544061"/>
        <w:placeholder>
          <w:docPart w:val="E88B552FA2D242F49AA40DD232B319B8"/>
        </w:placeholder>
      </w:sdtPr>
      <w:sdtEndPr>
        <w:rPr>
          <w:sz w:val="28"/>
          <w:szCs w:val="28"/>
        </w:rPr>
      </w:sdtEndPr>
      <w:sdtContent>
        <w:p w14:paraId="45688D2A" w14:textId="77777777" w:rsidR="007729BF" w:rsidRPr="006A66A0" w:rsidRDefault="007729BF" w:rsidP="007729BF">
          <w:pPr>
            <w:spacing w:line="240" w:lineRule="auto"/>
            <w:rPr>
              <w:rFonts w:ascii="Arial" w:hAnsi="Arial" w:cs="Arial"/>
              <w:b/>
              <w:color w:val="D9D9D9" w:themeColor="background1" w:themeShade="D9"/>
              <w:sz w:val="28"/>
              <w:szCs w:val="28"/>
            </w:rPr>
          </w:pPr>
          <w:r w:rsidRPr="006A66A0">
            <w:rPr>
              <w:rFonts w:ascii="Arial" w:hAnsi="Arial" w:cs="Arial"/>
              <w:b/>
              <w:color w:val="D9D9D9" w:themeColor="background1" w:themeShade="D9"/>
              <w:szCs w:val="24"/>
            </w:rPr>
            <w:t xml:space="preserve">Name der </w:t>
          </w:r>
          <w:r>
            <w:rPr>
              <w:rFonts w:ascii="Arial" w:hAnsi="Arial" w:cs="Arial"/>
              <w:b/>
              <w:color w:val="D9D9D9" w:themeColor="background1" w:themeShade="D9"/>
              <w:szCs w:val="24"/>
            </w:rPr>
            <w:t>S</w:t>
          </w:r>
          <w:r w:rsidRPr="006A66A0">
            <w:rPr>
              <w:rFonts w:ascii="Arial" w:hAnsi="Arial" w:cs="Arial"/>
              <w:b/>
              <w:color w:val="D9D9D9" w:themeColor="background1" w:themeShade="D9"/>
              <w:szCs w:val="24"/>
            </w:rPr>
            <w:t>chulleitung</w:t>
          </w:r>
        </w:p>
      </w:sdtContent>
    </w:sdt>
    <w:p w14:paraId="56FC60F1" w14:textId="77777777" w:rsidR="00F45FA1" w:rsidRDefault="00F45FA1" w:rsidP="006A66A0">
      <w:pPr>
        <w:widowControl/>
        <w:spacing w:line="360" w:lineRule="auto"/>
        <w:jc w:val="both"/>
        <w:rPr>
          <w:rFonts w:ascii="Arial" w:hAnsi="Arial" w:cs="Arial"/>
        </w:rPr>
      </w:pPr>
    </w:p>
    <w:sectPr w:rsidR="00F45F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7285" w14:textId="77777777" w:rsidR="008848F4" w:rsidRDefault="008848F4" w:rsidP="008848F4">
      <w:pPr>
        <w:spacing w:line="240" w:lineRule="auto"/>
      </w:pPr>
      <w:r>
        <w:separator/>
      </w:r>
    </w:p>
  </w:endnote>
  <w:endnote w:type="continuationSeparator" w:id="0">
    <w:p w14:paraId="6F186E4C" w14:textId="77777777" w:rsidR="008848F4" w:rsidRDefault="008848F4" w:rsidP="0088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8015" w14:textId="77777777" w:rsidR="008848F4" w:rsidRDefault="008848F4" w:rsidP="008848F4">
      <w:pPr>
        <w:spacing w:line="240" w:lineRule="auto"/>
      </w:pPr>
      <w:r>
        <w:separator/>
      </w:r>
    </w:p>
  </w:footnote>
  <w:footnote w:type="continuationSeparator" w:id="0">
    <w:p w14:paraId="08ADE7A8" w14:textId="77777777" w:rsidR="008848F4" w:rsidRDefault="008848F4" w:rsidP="008848F4">
      <w:pPr>
        <w:spacing w:line="240" w:lineRule="auto"/>
      </w:pPr>
      <w:r>
        <w:continuationSeparator/>
      </w:r>
    </w:p>
  </w:footnote>
  <w:footnote w:id="1">
    <w:p w14:paraId="75023C17" w14:textId="3D106CE0" w:rsidR="00D1496B" w:rsidRPr="00F87798" w:rsidRDefault="00D1496B" w:rsidP="00D1496B">
      <w:pPr>
        <w:pStyle w:val="Funotentext"/>
        <w:rPr>
          <w:rFonts w:ascii="Arial" w:hAnsi="Arial" w:cs="Arial"/>
        </w:rPr>
      </w:pPr>
      <w:r w:rsidRPr="00F87798">
        <w:rPr>
          <w:rStyle w:val="Funotenzeichen"/>
        </w:rPr>
        <w:footnoteRef/>
      </w:r>
      <w:r w:rsidRPr="00F87798">
        <w:t xml:space="preserve"> </w:t>
      </w:r>
      <w:r w:rsidRPr="00F87798">
        <w:rPr>
          <w:rFonts w:ascii="Arial" w:hAnsi="Arial" w:cs="Arial"/>
        </w:rPr>
        <w:t>Für die Zweijährige Fachschule gilt nach dem Erlass der „Organisation und Umsetzung der Einführung anderer Lernformen“ eine abweichende Regelung. Es ist darauf zu achten, dass der Gesamtumfang der Stunden nicht mehr als 20% der Gesamtstundenzahl entsprechend der Stundentafel nach Anlage 1 der FS-APrVO beträgt.</w:t>
      </w:r>
    </w:p>
    <w:p w14:paraId="685EE2DC" w14:textId="66D216A1" w:rsidR="008848F4" w:rsidRDefault="008848F4">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66F4"/>
    <w:multiLevelType w:val="hybridMultilevel"/>
    <w:tmpl w:val="19041D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A1"/>
    <w:rsid w:val="00014F82"/>
    <w:rsid w:val="000C285C"/>
    <w:rsid w:val="000E3EC8"/>
    <w:rsid w:val="00130AB7"/>
    <w:rsid w:val="001334FE"/>
    <w:rsid w:val="0015587E"/>
    <w:rsid w:val="00170A51"/>
    <w:rsid w:val="0028378A"/>
    <w:rsid w:val="0030798A"/>
    <w:rsid w:val="003E5170"/>
    <w:rsid w:val="003E6B4F"/>
    <w:rsid w:val="00424B55"/>
    <w:rsid w:val="004316E4"/>
    <w:rsid w:val="004A2AF9"/>
    <w:rsid w:val="0053072A"/>
    <w:rsid w:val="0056090F"/>
    <w:rsid w:val="005B4A39"/>
    <w:rsid w:val="00610817"/>
    <w:rsid w:val="006A66A0"/>
    <w:rsid w:val="00755E05"/>
    <w:rsid w:val="00757EE5"/>
    <w:rsid w:val="00771F0F"/>
    <w:rsid w:val="007729BF"/>
    <w:rsid w:val="007C7FCF"/>
    <w:rsid w:val="007D7349"/>
    <w:rsid w:val="008247C8"/>
    <w:rsid w:val="008848F4"/>
    <w:rsid w:val="008C3B01"/>
    <w:rsid w:val="009A4D56"/>
    <w:rsid w:val="00A02A4B"/>
    <w:rsid w:val="00B46BF7"/>
    <w:rsid w:val="00B95EF6"/>
    <w:rsid w:val="00CF4BE1"/>
    <w:rsid w:val="00D1496B"/>
    <w:rsid w:val="00D15E4E"/>
    <w:rsid w:val="00E243D4"/>
    <w:rsid w:val="00E62B31"/>
    <w:rsid w:val="00E67E32"/>
    <w:rsid w:val="00EF3844"/>
    <w:rsid w:val="00F45FA1"/>
    <w:rsid w:val="00F913D9"/>
    <w:rsid w:val="00FE391A"/>
    <w:rsid w:val="00FF4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00FA"/>
  <w15:chartTrackingRefBased/>
  <w15:docId w15:val="{C037A761-927F-45DA-8E2D-9F38C9CC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FA1"/>
    <w:pPr>
      <w:widowControl w:val="0"/>
      <w:spacing w:after="0" w:line="270" w:lineRule="atLeas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4BE1"/>
    <w:rPr>
      <w:sz w:val="16"/>
      <w:szCs w:val="16"/>
    </w:rPr>
  </w:style>
  <w:style w:type="paragraph" w:styleId="Kommentartext">
    <w:name w:val="annotation text"/>
    <w:basedOn w:val="Standard"/>
    <w:link w:val="KommentartextZchn"/>
    <w:uiPriority w:val="99"/>
    <w:semiHidden/>
    <w:unhideWhenUsed/>
    <w:rsid w:val="00CF4BE1"/>
    <w:pPr>
      <w:spacing w:line="240" w:lineRule="auto"/>
    </w:pPr>
    <w:rPr>
      <w:sz w:val="20"/>
    </w:rPr>
  </w:style>
  <w:style w:type="character" w:customStyle="1" w:styleId="KommentartextZchn">
    <w:name w:val="Kommentartext Zchn"/>
    <w:basedOn w:val="Absatz-Standardschriftart"/>
    <w:link w:val="Kommentartext"/>
    <w:uiPriority w:val="99"/>
    <w:semiHidden/>
    <w:rsid w:val="00CF4BE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F4BE1"/>
    <w:rPr>
      <w:b/>
      <w:bCs/>
    </w:rPr>
  </w:style>
  <w:style w:type="character" w:customStyle="1" w:styleId="KommentarthemaZchn">
    <w:name w:val="Kommentarthema Zchn"/>
    <w:basedOn w:val="KommentartextZchn"/>
    <w:link w:val="Kommentarthema"/>
    <w:uiPriority w:val="99"/>
    <w:semiHidden/>
    <w:rsid w:val="00CF4BE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F4BE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BE1"/>
    <w:rPr>
      <w:rFonts w:ascii="Segoe UI" w:eastAsia="Times New Roman" w:hAnsi="Segoe UI" w:cs="Segoe UI"/>
      <w:sz w:val="18"/>
      <w:szCs w:val="18"/>
      <w:lang w:eastAsia="de-DE"/>
    </w:rPr>
  </w:style>
  <w:style w:type="paragraph" w:styleId="Listenabsatz">
    <w:name w:val="List Paragraph"/>
    <w:basedOn w:val="Standard"/>
    <w:uiPriority w:val="34"/>
    <w:qFormat/>
    <w:rsid w:val="000E3EC8"/>
    <w:pPr>
      <w:widowControl/>
      <w:spacing w:after="160" w:line="256"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8848F4"/>
    <w:pPr>
      <w:spacing w:line="240" w:lineRule="auto"/>
    </w:pPr>
    <w:rPr>
      <w:sz w:val="20"/>
    </w:rPr>
  </w:style>
  <w:style w:type="character" w:customStyle="1" w:styleId="FunotentextZchn">
    <w:name w:val="Fußnotentext Zchn"/>
    <w:basedOn w:val="Absatz-Standardschriftart"/>
    <w:link w:val="Funotentext"/>
    <w:uiPriority w:val="99"/>
    <w:semiHidden/>
    <w:rsid w:val="008848F4"/>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84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2829E546E41AFB398A3503C560C6C"/>
        <w:category>
          <w:name w:val="Allgemein"/>
          <w:gallery w:val="placeholder"/>
        </w:category>
        <w:types>
          <w:type w:val="bbPlcHdr"/>
        </w:types>
        <w:behaviors>
          <w:behavior w:val="content"/>
        </w:behaviors>
        <w:guid w:val="{726350A0-B2DC-4F27-944A-2FF516DD060D}"/>
      </w:docPartPr>
      <w:docPartBody>
        <w:p w:rsidR="00B36F62" w:rsidRDefault="004F0B9F" w:rsidP="004F0B9F">
          <w:pPr>
            <w:pStyle w:val="6492829E546E41AFB398A3503C560C6C"/>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
      <w:docPartPr>
        <w:name w:val="0CFE4F0876F64BFF94B4E828096D1C48"/>
        <w:category>
          <w:name w:val="Allgemein"/>
          <w:gallery w:val="placeholder"/>
        </w:category>
        <w:types>
          <w:type w:val="bbPlcHdr"/>
        </w:types>
        <w:behaviors>
          <w:behavior w:val="content"/>
        </w:behaviors>
        <w:guid w:val="{8C5559F9-91E1-4DD6-9934-EE6533834C6A}"/>
      </w:docPartPr>
      <w:docPartBody>
        <w:p w:rsidR="00B36F62" w:rsidRDefault="004F0B9F" w:rsidP="004F0B9F">
          <w:pPr>
            <w:pStyle w:val="0CFE4F0876F64BFF94B4E828096D1C48"/>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
      <w:docPartPr>
        <w:name w:val="E88B552FA2D242F49AA40DD232B319B8"/>
        <w:category>
          <w:name w:val="Allgemein"/>
          <w:gallery w:val="placeholder"/>
        </w:category>
        <w:types>
          <w:type w:val="bbPlcHdr"/>
        </w:types>
        <w:behaviors>
          <w:behavior w:val="content"/>
        </w:behaviors>
        <w:guid w:val="{688CD5BA-3020-4E60-BD63-44C9EE9871B1}"/>
      </w:docPartPr>
      <w:docPartBody>
        <w:p w:rsidR="00722B07" w:rsidRDefault="005D17A2" w:rsidP="005D17A2">
          <w:pPr>
            <w:pStyle w:val="E88B552FA2D242F49AA40DD232B319B8"/>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9F"/>
    <w:rsid w:val="004F0B9F"/>
    <w:rsid w:val="005A6431"/>
    <w:rsid w:val="005D17A2"/>
    <w:rsid w:val="00722B07"/>
    <w:rsid w:val="00B3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568FE50EDEB41A6BFD311243E4E0E82">
    <w:name w:val="B568FE50EDEB41A6BFD311243E4E0E82"/>
    <w:rsid w:val="004F0B9F"/>
  </w:style>
  <w:style w:type="paragraph" w:customStyle="1" w:styleId="6492829E546E41AFB398A3503C560C6C">
    <w:name w:val="6492829E546E41AFB398A3503C560C6C"/>
    <w:rsid w:val="004F0B9F"/>
  </w:style>
  <w:style w:type="paragraph" w:customStyle="1" w:styleId="817EF8C131FF4B8DBE96A15CEE69A743">
    <w:name w:val="817EF8C131FF4B8DBE96A15CEE69A743"/>
    <w:rsid w:val="004F0B9F"/>
  </w:style>
  <w:style w:type="paragraph" w:customStyle="1" w:styleId="326F39A617F542489B260BAF4FF71CCE">
    <w:name w:val="326F39A617F542489B260BAF4FF71CCE"/>
    <w:rsid w:val="004F0B9F"/>
  </w:style>
  <w:style w:type="paragraph" w:customStyle="1" w:styleId="0CFE4F0876F64BFF94B4E828096D1C48">
    <w:name w:val="0CFE4F0876F64BFF94B4E828096D1C48"/>
    <w:rsid w:val="004F0B9F"/>
  </w:style>
  <w:style w:type="paragraph" w:customStyle="1" w:styleId="E88B552FA2D242F49AA40DD232B319B8">
    <w:name w:val="E88B552FA2D242F49AA40DD232B319B8"/>
    <w:rsid w:val="005D1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194B-D021-4DD1-B19F-553A61B3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Reul, Anja (SSA FB)</dc:creator>
  <cp:keywords/>
  <dc:description/>
  <cp:lastModifiedBy>Glatz, Franziska (HKM)</cp:lastModifiedBy>
  <cp:revision>2</cp:revision>
  <dcterms:created xsi:type="dcterms:W3CDTF">2022-01-31T15:51:00Z</dcterms:created>
  <dcterms:modified xsi:type="dcterms:W3CDTF">2022-01-31T15:51:00Z</dcterms:modified>
</cp:coreProperties>
</file>